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105FA" w14:textId="7D813910" w:rsidR="00FC2598" w:rsidRPr="001F3833" w:rsidRDefault="00FC2598" w:rsidP="00571108">
      <w:pPr>
        <w:pStyle w:val="Titre1"/>
        <w:numPr>
          <w:ilvl w:val="0"/>
          <w:numId w:val="0"/>
        </w:numPr>
        <w:jc w:val="both"/>
        <w:rPr>
          <w:rFonts w:ascii="Century Gothic" w:hAnsi="Century Gothic" w:cs="Arial"/>
          <w:b w:val="0"/>
          <w:bCs w:val="0"/>
          <w:sz w:val="22"/>
          <w:szCs w:val="22"/>
        </w:rPr>
      </w:pPr>
      <w:bookmarkStart w:id="0" w:name="_Hlk34985372"/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>L'an deux mille vingt</w:t>
      </w:r>
      <w:r w:rsidR="001F3833" w:rsidRPr="001F3833">
        <w:rPr>
          <w:rFonts w:ascii="Century Gothic" w:hAnsi="Century Gothic" w:cs="Arial"/>
          <w:b w:val="0"/>
          <w:bCs w:val="0"/>
          <w:sz w:val="22"/>
          <w:szCs w:val="22"/>
        </w:rPr>
        <w:t>-six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, le 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>1</w:t>
      </w:r>
      <w:r w:rsidR="00CE64F1" w:rsidRPr="00CE64F1">
        <w:rPr>
          <w:rFonts w:ascii="Century Gothic" w:hAnsi="Century Gothic" w:cs="Arial"/>
          <w:b w:val="0"/>
          <w:bCs w:val="0"/>
          <w:sz w:val="22"/>
          <w:szCs w:val="22"/>
          <w:vertAlign w:val="superscript"/>
        </w:rPr>
        <w:t>er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 xml:space="preserve"> septembre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202</w:t>
      </w:r>
      <w:r w:rsidR="001F3833">
        <w:rPr>
          <w:rFonts w:ascii="Century Gothic" w:hAnsi="Century Gothic" w:cs="Arial"/>
          <w:b w:val="0"/>
          <w:bCs w:val="0"/>
          <w:sz w:val="22"/>
          <w:szCs w:val="22"/>
        </w:rPr>
        <w:t>6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à 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>20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>h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>0</w:t>
      </w:r>
      <w:r w:rsidR="001F3833">
        <w:rPr>
          <w:rFonts w:ascii="Century Gothic" w:hAnsi="Century Gothic" w:cs="Arial"/>
          <w:b w:val="0"/>
          <w:bCs w:val="0"/>
          <w:sz w:val="22"/>
          <w:szCs w:val="22"/>
        </w:rPr>
        <w:t>0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>,</w:t>
      </w:r>
      <w:r w:rsid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l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>e conseil municipal de la commune de</w:t>
      </w:r>
      <w:r w:rsid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>ROQUEMAURE, dûment convoqué, s'est réuni en session</w:t>
      </w:r>
      <w:r w:rsidR="00624FB9"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ordinaire, à la Mairie, sous la présidence de Monsieur </w:t>
      </w:r>
      <w:r w:rsidR="001F3833">
        <w:rPr>
          <w:rFonts w:ascii="Century Gothic" w:hAnsi="Century Gothic" w:cs="Arial"/>
          <w:b w:val="0"/>
          <w:bCs w:val="0"/>
          <w:sz w:val="22"/>
          <w:szCs w:val="22"/>
        </w:rPr>
        <w:t>Hervé JEANJACQUES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>, Maire.</w:t>
      </w:r>
    </w:p>
    <w:p w14:paraId="5622108D" w14:textId="024CD830" w:rsidR="00FC2598" w:rsidRPr="001F3833" w:rsidRDefault="00FC2598" w:rsidP="001F3833">
      <w:pPr>
        <w:pStyle w:val="Titre1"/>
        <w:jc w:val="both"/>
        <w:rPr>
          <w:rFonts w:ascii="Century Gothic" w:hAnsi="Century Gothic" w:cs="Arial"/>
          <w:b w:val="0"/>
          <w:bCs w:val="0"/>
          <w:sz w:val="22"/>
          <w:szCs w:val="22"/>
        </w:rPr>
      </w:pP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Date de convocation : le 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>14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>ao</w:t>
      </w:r>
      <w:r w:rsidR="004C0A09">
        <w:rPr>
          <w:rFonts w:ascii="Century Gothic" w:hAnsi="Century Gothic" w:cs="Arial"/>
          <w:b w:val="0"/>
          <w:bCs w:val="0"/>
          <w:sz w:val="22"/>
          <w:szCs w:val="22"/>
        </w:rPr>
        <w:t>û</w:t>
      </w:r>
      <w:r w:rsidR="00CE64F1">
        <w:rPr>
          <w:rFonts w:ascii="Century Gothic" w:hAnsi="Century Gothic" w:cs="Arial"/>
          <w:b w:val="0"/>
          <w:bCs w:val="0"/>
          <w:sz w:val="22"/>
          <w:szCs w:val="22"/>
        </w:rPr>
        <w:t>t</w:t>
      </w:r>
      <w:r w:rsidRPr="001F3833">
        <w:rPr>
          <w:rFonts w:ascii="Century Gothic" w:hAnsi="Century Gothic" w:cs="Arial"/>
          <w:b w:val="0"/>
          <w:bCs w:val="0"/>
          <w:sz w:val="22"/>
          <w:szCs w:val="22"/>
        </w:rPr>
        <w:t xml:space="preserve"> 202</w:t>
      </w:r>
      <w:r w:rsidR="001F3833">
        <w:rPr>
          <w:rFonts w:ascii="Century Gothic" w:hAnsi="Century Gothic" w:cs="Arial"/>
          <w:b w:val="0"/>
          <w:bCs w:val="0"/>
          <w:sz w:val="22"/>
          <w:szCs w:val="22"/>
        </w:rPr>
        <w:t>6</w:t>
      </w:r>
    </w:p>
    <w:p w14:paraId="73E1E090" w14:textId="0F57835A" w:rsidR="00FC2598" w:rsidRPr="001F3833" w:rsidRDefault="00FC2598" w:rsidP="00FC2598">
      <w:pPr>
        <w:pStyle w:val="Titre1"/>
        <w:rPr>
          <w:rFonts w:ascii="Century Gothic" w:hAnsi="Century Gothic" w:cs="Arial"/>
          <w:b w:val="0"/>
          <w:bCs w:val="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3"/>
        <w:gridCol w:w="5783"/>
      </w:tblGrid>
      <w:tr w:rsidR="00624FB9" w:rsidRPr="001F3833" w14:paraId="1CB2F7C7" w14:textId="77777777" w:rsidTr="005051C5">
        <w:tc>
          <w:tcPr>
            <w:tcW w:w="10456" w:type="dxa"/>
            <w:gridSpan w:val="2"/>
          </w:tcPr>
          <w:p w14:paraId="2D9DE04F" w14:textId="6075743A" w:rsidR="00624FB9" w:rsidRPr="001F3833" w:rsidRDefault="00624FB9" w:rsidP="00624FB9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1F3833">
              <w:rPr>
                <w:rFonts w:ascii="Century Gothic" w:hAnsi="Century Gothic" w:cs="Arial"/>
                <w:sz w:val="22"/>
                <w:szCs w:val="22"/>
              </w:rPr>
              <w:t>Nombre de conseillers</w:t>
            </w:r>
            <w:r w:rsidRPr="001F3833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 xml:space="preserve"> : en exercice 11, 1</w:t>
            </w:r>
            <w:r w:rsidR="00550BD9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0</w:t>
            </w:r>
            <w:r w:rsidRPr="001F3833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 xml:space="preserve"> présents, 1</w:t>
            </w:r>
            <w:r w:rsidR="00550BD9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0</w:t>
            </w:r>
            <w:r w:rsidRPr="001F3833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 xml:space="preserve"> votants.</w:t>
            </w:r>
          </w:p>
        </w:tc>
      </w:tr>
      <w:tr w:rsidR="00624FB9" w:rsidRPr="001F3833" w14:paraId="77696E45" w14:textId="77777777" w:rsidTr="00C557E5">
        <w:tc>
          <w:tcPr>
            <w:tcW w:w="4673" w:type="dxa"/>
          </w:tcPr>
          <w:p w14:paraId="1803B93A" w14:textId="77777777" w:rsidR="00624FB9" w:rsidRPr="001F3833" w:rsidRDefault="00624FB9" w:rsidP="00624FB9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1F3833">
              <w:rPr>
                <w:rFonts w:ascii="Century Gothic" w:hAnsi="Century Gothic" w:cs="Arial"/>
                <w:b w:val="0"/>
                <w:bCs w:val="0"/>
                <w:sz w:val="22"/>
                <w:szCs w:val="22"/>
                <w:u w:val="single"/>
              </w:rPr>
              <w:t>Présents</w:t>
            </w:r>
            <w:r w:rsidRPr="001F3833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 xml:space="preserve"> : </w:t>
            </w:r>
          </w:p>
          <w:p w14:paraId="34F6D880" w14:textId="77777777" w:rsidR="001F3833" w:rsidRPr="005D2C00" w:rsidRDefault="001F3833" w:rsidP="001F3833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Hervé JEANJACQUES</w:t>
            </w:r>
          </w:p>
          <w:p w14:paraId="7CDC86DB" w14:textId="77777777" w:rsidR="001F3833" w:rsidRPr="005D2C00" w:rsidRDefault="001F3833" w:rsidP="001F3833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Martine ESCUDIÉ</w:t>
            </w:r>
          </w:p>
          <w:p w14:paraId="332E7007" w14:textId="77777777" w:rsidR="001F3833" w:rsidRPr="005D2C00" w:rsidRDefault="001F3833" w:rsidP="001F3833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Jean-Philippe VERNH</w:t>
            </w:r>
            <w:r w:rsidRPr="005D2C00">
              <w:rPr>
                <w:rFonts w:ascii="Century Gothic" w:hAnsi="Century Gothic" w:cs="Calibri"/>
                <w:b w:val="0"/>
                <w:bCs w:val="0"/>
                <w:sz w:val="22"/>
                <w:szCs w:val="22"/>
              </w:rPr>
              <w:t>È</w:t>
            </w:r>
            <w:r w:rsidRPr="005D2C00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RES</w:t>
            </w:r>
          </w:p>
          <w:p w14:paraId="178C88BF" w14:textId="77777777" w:rsidR="001F3833" w:rsidRPr="005D2C00" w:rsidRDefault="001F3833" w:rsidP="001F383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sz w:val="22"/>
                <w:szCs w:val="22"/>
              </w:rPr>
              <w:t>Béatrice RAMIREZ</w:t>
            </w:r>
          </w:p>
          <w:p w14:paraId="0566D6D1" w14:textId="77777777" w:rsidR="001F3833" w:rsidRPr="005D2C00" w:rsidRDefault="001F3833" w:rsidP="001F383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sz w:val="22"/>
                <w:szCs w:val="22"/>
              </w:rPr>
              <w:t>Claude SOULIES</w:t>
            </w:r>
          </w:p>
          <w:p w14:paraId="554BB1B8" w14:textId="77777777" w:rsidR="001F3833" w:rsidRDefault="001F3833" w:rsidP="001F3833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Jean-Pierre MAZERAN</w:t>
            </w:r>
          </w:p>
          <w:p w14:paraId="694D5C88" w14:textId="57E3CD15" w:rsidR="00CE64F1" w:rsidRPr="00CE64F1" w:rsidRDefault="00CE64F1" w:rsidP="00CE64F1">
            <w:pPr>
              <w:pStyle w:val="Corpsdetexte"/>
              <w:spacing w:after="0"/>
            </w:pPr>
            <w:r>
              <w:rPr>
                <w:rFonts w:ascii="Century Gothic" w:hAnsi="Century Gothic" w:cs="Arial"/>
                <w:sz w:val="22"/>
                <w:szCs w:val="22"/>
              </w:rPr>
              <w:t>Valérie RAMON</w:t>
            </w:r>
            <w:r w:rsidRPr="00AE0FCB">
              <w:rPr>
                <w:rFonts w:ascii="Century Gothic" w:hAnsi="Century Gothic" w:cs="Calibri"/>
                <w:sz w:val="22"/>
                <w:szCs w:val="22"/>
              </w:rPr>
              <w:t>È</w:t>
            </w:r>
            <w:r>
              <w:rPr>
                <w:rFonts w:ascii="Century Gothic" w:hAnsi="Century Gothic" w:cs="Calibri"/>
                <w:sz w:val="22"/>
                <w:szCs w:val="22"/>
              </w:rPr>
              <w:t>DE</w:t>
            </w:r>
          </w:p>
          <w:p w14:paraId="53EDB69C" w14:textId="77777777" w:rsidR="001F3833" w:rsidRPr="005D2C00" w:rsidRDefault="001F3833" w:rsidP="001F3833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Christophe MENARDI</w:t>
            </w:r>
          </w:p>
          <w:p w14:paraId="6183658C" w14:textId="77777777" w:rsidR="001F3833" w:rsidRPr="005D2C00" w:rsidRDefault="001F3833" w:rsidP="001F383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sz w:val="22"/>
                <w:szCs w:val="22"/>
              </w:rPr>
              <w:t>Mossad KHIMOUN</w:t>
            </w:r>
          </w:p>
          <w:p w14:paraId="71D9FD5A" w14:textId="1B2E244A" w:rsidR="00624FB9" w:rsidRPr="00550BD9" w:rsidRDefault="001F3833" w:rsidP="001F383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D2C00">
              <w:rPr>
                <w:rFonts w:ascii="Century Gothic" w:hAnsi="Century Gothic" w:cs="Arial"/>
                <w:sz w:val="22"/>
                <w:szCs w:val="22"/>
              </w:rPr>
              <w:t>Graziella FERNANDEZ</w:t>
            </w:r>
          </w:p>
        </w:tc>
        <w:tc>
          <w:tcPr>
            <w:tcW w:w="5783" w:type="dxa"/>
          </w:tcPr>
          <w:p w14:paraId="1BE986C4" w14:textId="77777777" w:rsidR="00624FB9" w:rsidRPr="001F3833" w:rsidRDefault="00624FB9" w:rsidP="00624FB9">
            <w:pPr>
              <w:pStyle w:val="Titre1"/>
              <w:rPr>
                <w:rFonts w:ascii="Century Gothic" w:hAnsi="Century Gothic" w:cs="Arial"/>
                <w:b w:val="0"/>
                <w:bCs w:val="0"/>
                <w:sz w:val="22"/>
                <w:szCs w:val="22"/>
                <w:u w:val="single"/>
                <w:lang w:eastAsia="fr-FR"/>
              </w:rPr>
            </w:pPr>
            <w:r w:rsidRPr="001F3833">
              <w:rPr>
                <w:rFonts w:ascii="Century Gothic" w:hAnsi="Century Gothic" w:cs="Arial"/>
                <w:b w:val="0"/>
                <w:bCs w:val="0"/>
                <w:sz w:val="22"/>
                <w:szCs w:val="22"/>
                <w:u w:val="single"/>
                <w:lang w:eastAsia="fr-FR"/>
              </w:rPr>
              <w:t>Absent excusé :</w:t>
            </w:r>
          </w:p>
          <w:p w14:paraId="52D95A48" w14:textId="0B24E08E" w:rsidR="00624FB9" w:rsidRPr="00550BD9" w:rsidRDefault="00550BD9" w:rsidP="001F3833">
            <w:pPr>
              <w:pStyle w:val="Titre1"/>
              <w:rPr>
                <w:rFonts w:ascii="Century Gothic" w:hAnsi="Century Gothic"/>
                <w:b w:val="0"/>
                <w:bCs w:val="0"/>
              </w:rPr>
            </w:pPr>
            <w:r w:rsidRPr="00550BD9">
              <w:rPr>
                <w:rFonts w:ascii="Century Gothic" w:hAnsi="Century Gothic" w:cs="Arial"/>
                <w:b w:val="0"/>
                <w:bCs w:val="0"/>
                <w:sz w:val="22"/>
                <w:szCs w:val="22"/>
              </w:rPr>
              <w:t>Nathalie NOUVIALE</w:t>
            </w:r>
          </w:p>
        </w:tc>
      </w:tr>
    </w:tbl>
    <w:p w14:paraId="2B542BB5" w14:textId="77777777" w:rsidR="00FC2598" w:rsidRPr="007C5469" w:rsidRDefault="00FC2598" w:rsidP="00624FB9">
      <w:pPr>
        <w:pStyle w:val="Titre1"/>
        <w:numPr>
          <w:ilvl w:val="0"/>
          <w:numId w:val="0"/>
        </w:numPr>
        <w:rPr>
          <w:rFonts w:ascii="Century Gothic" w:hAnsi="Century Gothic" w:cs="Arial"/>
          <w:sz w:val="10"/>
          <w:szCs w:val="10"/>
        </w:rPr>
      </w:pPr>
    </w:p>
    <w:p w14:paraId="50019A70" w14:textId="50DFD855" w:rsidR="002446BA" w:rsidRPr="00550BD9" w:rsidRDefault="00FC2598" w:rsidP="00550BD9">
      <w:pPr>
        <w:pStyle w:val="Corpsdetexte"/>
        <w:spacing w:after="0"/>
      </w:pPr>
      <w:r w:rsidRPr="00634EB5">
        <w:rPr>
          <w:rFonts w:ascii="Century Gothic" w:hAnsi="Century Gothic" w:cs="Arial"/>
          <w:sz w:val="22"/>
          <w:szCs w:val="22"/>
        </w:rPr>
        <w:t xml:space="preserve">Secrétaire de séance : </w:t>
      </w:r>
      <w:bookmarkEnd w:id="0"/>
      <w:r w:rsidR="00550BD9">
        <w:rPr>
          <w:rFonts w:ascii="Century Gothic" w:hAnsi="Century Gothic" w:cs="Arial"/>
          <w:sz w:val="22"/>
          <w:szCs w:val="22"/>
        </w:rPr>
        <w:t>Valérie RAMON</w:t>
      </w:r>
      <w:r w:rsidR="00550BD9" w:rsidRPr="00AE0FCB">
        <w:rPr>
          <w:rFonts w:ascii="Century Gothic" w:hAnsi="Century Gothic" w:cs="Calibri"/>
          <w:sz w:val="22"/>
          <w:szCs w:val="22"/>
        </w:rPr>
        <w:t>È</w:t>
      </w:r>
      <w:r w:rsidR="00550BD9">
        <w:rPr>
          <w:rFonts w:ascii="Century Gothic" w:hAnsi="Century Gothic" w:cs="Calibri"/>
          <w:sz w:val="22"/>
          <w:szCs w:val="22"/>
        </w:rPr>
        <w:t>DE</w:t>
      </w:r>
    </w:p>
    <w:p w14:paraId="688EA622" w14:textId="77777777" w:rsidR="00A97CFB" w:rsidRPr="007C5469" w:rsidRDefault="00A97CFB" w:rsidP="00915B42">
      <w:pPr>
        <w:jc w:val="both"/>
        <w:rPr>
          <w:rFonts w:ascii="Century Gothic" w:hAnsi="Century Gothic" w:cs="Arial"/>
          <w:sz w:val="10"/>
          <w:szCs w:val="10"/>
        </w:rPr>
      </w:pPr>
    </w:p>
    <w:p w14:paraId="43885253" w14:textId="1C45689C" w:rsidR="00915B42" w:rsidRPr="00D57B1F" w:rsidRDefault="00915B42" w:rsidP="009A6EFF">
      <w:pPr>
        <w:pStyle w:val="Paragraphedeliste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ind w:left="0"/>
        <w:jc w:val="both"/>
        <w:rPr>
          <w:rFonts w:ascii="Century Gothic" w:hAnsi="Century Gothic"/>
          <w:b/>
          <w:i/>
          <w:szCs w:val="22"/>
          <w:shd w:val="clear" w:color="auto" w:fill="F2F2F2"/>
        </w:rPr>
      </w:pPr>
      <w:r w:rsidRPr="001F3833">
        <w:rPr>
          <w:rFonts w:ascii="Century Gothic" w:hAnsi="Century Gothic" w:cs="Arial"/>
          <w:b/>
          <w:u w:val="single"/>
          <w:shd w:val="clear" w:color="auto" w:fill="F2F2F2"/>
        </w:rPr>
        <w:t xml:space="preserve">Délibération n° </w:t>
      </w:r>
      <w:r w:rsidR="004566E0">
        <w:rPr>
          <w:rFonts w:ascii="Century Gothic" w:hAnsi="Century Gothic" w:cs="Arial"/>
          <w:b/>
          <w:u w:val="single"/>
          <w:shd w:val="clear" w:color="auto" w:fill="F2F2F2"/>
        </w:rPr>
        <w:t>31</w:t>
      </w:r>
      <w:r w:rsidR="002446BA" w:rsidRPr="001F3833">
        <w:rPr>
          <w:rFonts w:ascii="Century Gothic" w:hAnsi="Century Gothic" w:cs="Arial"/>
          <w:b/>
          <w:u w:val="single"/>
          <w:shd w:val="clear" w:color="auto" w:fill="F2F2F2"/>
        </w:rPr>
        <w:t>/202</w:t>
      </w:r>
      <w:r w:rsidR="001F3833" w:rsidRPr="001F3833">
        <w:rPr>
          <w:rFonts w:ascii="Century Gothic" w:hAnsi="Century Gothic" w:cs="Arial"/>
          <w:b/>
          <w:u w:val="single"/>
          <w:shd w:val="clear" w:color="auto" w:fill="F2F2F2"/>
        </w:rPr>
        <w:t>6</w:t>
      </w:r>
      <w:r w:rsidRPr="001F3833">
        <w:rPr>
          <w:rFonts w:ascii="Century Gothic" w:hAnsi="Century Gothic" w:cs="Arial"/>
          <w:b/>
          <w:shd w:val="clear" w:color="auto" w:fill="F2F2F2"/>
        </w:rPr>
        <w:t xml:space="preserve"> – </w:t>
      </w:r>
      <w:r w:rsidR="00CE64F1" w:rsidRPr="00CE64F1">
        <w:rPr>
          <w:rFonts w:ascii="Century Gothic" w:hAnsi="Century Gothic"/>
          <w:b/>
          <w:szCs w:val="24"/>
        </w:rPr>
        <w:t>Désignation du représentant à la Commission Locale d’Evaluation des Charges Transférées (CLECT) de la Communauté d’Agglomération Gailla</w:t>
      </w:r>
      <w:r w:rsidR="0003769A">
        <w:rPr>
          <w:rFonts w:ascii="Century Gothic" w:hAnsi="Century Gothic"/>
          <w:b/>
          <w:szCs w:val="24"/>
        </w:rPr>
        <w:t>c</w:t>
      </w:r>
      <w:r w:rsidR="00CE64F1" w:rsidRPr="00CE64F1">
        <w:rPr>
          <w:rFonts w:ascii="Century Gothic" w:hAnsi="Century Gothic"/>
          <w:b/>
          <w:szCs w:val="24"/>
        </w:rPr>
        <w:t xml:space="preserve">-Graulhet </w:t>
      </w:r>
    </w:p>
    <w:p w14:paraId="604114D0" w14:textId="77777777" w:rsidR="0061640F" w:rsidRPr="00C557E5" w:rsidRDefault="0061640F" w:rsidP="00D56E3B">
      <w:pPr>
        <w:autoSpaceDE w:val="0"/>
        <w:autoSpaceDN w:val="0"/>
        <w:adjustRightInd w:val="0"/>
        <w:jc w:val="both"/>
        <w:rPr>
          <w:rFonts w:ascii="Century Gothic" w:hAnsi="Century Gothic" w:cs="Arial"/>
          <w:sz w:val="18"/>
          <w:szCs w:val="18"/>
        </w:rPr>
      </w:pPr>
    </w:p>
    <w:p w14:paraId="5F5BFB15" w14:textId="77777777" w:rsidR="00CE64F1" w:rsidRPr="00CE64F1" w:rsidRDefault="00CE64F1" w:rsidP="00CE64F1">
      <w:pPr>
        <w:pStyle w:val="Textbody"/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CE64F1">
        <w:rPr>
          <w:rFonts w:ascii="Century Gothic" w:hAnsi="Century Gothic"/>
          <w:b/>
          <w:bCs/>
          <w:sz w:val="22"/>
          <w:szCs w:val="22"/>
        </w:rPr>
        <w:t xml:space="preserve">Vu </w:t>
      </w:r>
      <w:r w:rsidRPr="00CE64F1">
        <w:rPr>
          <w:rFonts w:ascii="Century Gothic" w:hAnsi="Century Gothic"/>
          <w:sz w:val="22"/>
          <w:szCs w:val="22"/>
        </w:rPr>
        <w:t>la délibération du conseil de communauté de la Communauté d’Agglomération Gaillac Graulhet du 13 aout 2020 sur la création de la Commission Locale d’Evaluation des Charges Transférées (CLECT),</w:t>
      </w:r>
    </w:p>
    <w:p w14:paraId="66BC4DA3" w14:textId="77777777" w:rsidR="00CE64F1" w:rsidRPr="00CE64F1" w:rsidRDefault="00CE64F1" w:rsidP="00CE64F1">
      <w:pPr>
        <w:pStyle w:val="Textbody"/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CE64F1">
        <w:rPr>
          <w:rFonts w:ascii="Century Gothic" w:hAnsi="Century Gothic"/>
          <w:b/>
          <w:bCs/>
          <w:sz w:val="22"/>
          <w:szCs w:val="22"/>
        </w:rPr>
        <w:t> </w:t>
      </w:r>
    </w:p>
    <w:p w14:paraId="60FB4D77" w14:textId="77777777" w:rsidR="00CE64F1" w:rsidRPr="00CE64F1" w:rsidRDefault="00CE64F1" w:rsidP="00CE64F1">
      <w:pPr>
        <w:pStyle w:val="Textbody"/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CE64F1">
        <w:rPr>
          <w:rFonts w:ascii="Century Gothic" w:hAnsi="Century Gothic"/>
          <w:b/>
          <w:bCs/>
          <w:sz w:val="22"/>
          <w:szCs w:val="22"/>
        </w:rPr>
        <w:t>Après délibération,</w:t>
      </w:r>
    </w:p>
    <w:p w14:paraId="23D7B39C" w14:textId="5D9C7191" w:rsidR="00CE64F1" w:rsidRPr="00550BD9" w:rsidRDefault="00CE64F1" w:rsidP="00CE64F1">
      <w:pPr>
        <w:pStyle w:val="Textbody"/>
        <w:spacing w:after="0"/>
        <w:jc w:val="both"/>
        <w:rPr>
          <w:rFonts w:ascii="Century Gothic" w:hAnsi="Century Gothic"/>
          <w:sz w:val="22"/>
          <w:szCs w:val="22"/>
        </w:rPr>
      </w:pPr>
      <w:r w:rsidRPr="00550BD9">
        <w:rPr>
          <w:rFonts w:ascii="Century Gothic" w:hAnsi="Century Gothic"/>
          <w:sz w:val="22"/>
          <w:szCs w:val="22"/>
        </w:rPr>
        <w:t>Monsieur</w:t>
      </w:r>
      <w:r w:rsidR="00550BD9" w:rsidRPr="00550BD9">
        <w:rPr>
          <w:rFonts w:ascii="Century Gothic" w:hAnsi="Century Gothic"/>
          <w:sz w:val="22"/>
          <w:szCs w:val="22"/>
        </w:rPr>
        <w:t xml:space="preserve"> Hervé JEANJACQUES</w:t>
      </w:r>
    </w:p>
    <w:p w14:paraId="2512384C" w14:textId="7C675943" w:rsidR="00CE64F1" w:rsidRPr="00550BD9" w:rsidRDefault="00CE64F1" w:rsidP="00CE64F1">
      <w:pPr>
        <w:pStyle w:val="Textbody"/>
        <w:spacing w:after="0"/>
        <w:jc w:val="both"/>
        <w:rPr>
          <w:rFonts w:ascii="Century Gothic" w:hAnsi="Century Gothic"/>
          <w:sz w:val="22"/>
          <w:szCs w:val="22"/>
        </w:rPr>
      </w:pPr>
      <w:r w:rsidRPr="00550BD9">
        <w:rPr>
          <w:rFonts w:ascii="Century Gothic" w:hAnsi="Century Gothic"/>
          <w:sz w:val="22"/>
          <w:szCs w:val="22"/>
        </w:rPr>
        <w:t>Domicilié</w:t>
      </w:r>
      <w:r w:rsidR="00550BD9" w:rsidRPr="00550BD9">
        <w:rPr>
          <w:rFonts w:ascii="Century Gothic" w:hAnsi="Century Gothic"/>
          <w:sz w:val="22"/>
          <w:szCs w:val="22"/>
        </w:rPr>
        <w:t xml:space="preserve"> </w:t>
      </w:r>
      <w:r w:rsidR="00550BD9" w:rsidRPr="00550BD9">
        <w:rPr>
          <w:rFonts w:ascii="Century Gothic" w:hAnsi="Century Gothic"/>
          <w:sz w:val="22"/>
          <w:szCs w:val="22"/>
        </w:rPr>
        <w:t>"Le Serret" 3021, route de Tauriac</w:t>
      </w:r>
      <w:r w:rsidR="00550BD9">
        <w:rPr>
          <w:rFonts w:ascii="Century Gothic" w:hAnsi="Century Gothic"/>
          <w:sz w:val="22"/>
          <w:szCs w:val="22"/>
        </w:rPr>
        <w:t xml:space="preserve"> 81800 ROQUEMAURE</w:t>
      </w:r>
    </w:p>
    <w:p w14:paraId="4706802B" w14:textId="77777777" w:rsidR="00CE64F1" w:rsidRPr="00CE64F1" w:rsidRDefault="00CE64F1" w:rsidP="00CE64F1">
      <w:pPr>
        <w:pStyle w:val="Textbody"/>
        <w:spacing w:after="0"/>
        <w:jc w:val="both"/>
        <w:rPr>
          <w:rFonts w:ascii="Century Gothic" w:hAnsi="Century Gothic"/>
          <w:b/>
          <w:bCs/>
          <w:sz w:val="22"/>
          <w:szCs w:val="22"/>
        </w:rPr>
      </w:pPr>
      <w:r w:rsidRPr="00CE64F1">
        <w:rPr>
          <w:rFonts w:ascii="Century Gothic" w:hAnsi="Century Gothic"/>
          <w:b/>
          <w:bCs/>
          <w:sz w:val="22"/>
          <w:szCs w:val="22"/>
        </w:rPr>
        <w:t> </w:t>
      </w:r>
    </w:p>
    <w:p w14:paraId="5F6FD32D" w14:textId="72ABF4F0" w:rsidR="00CE64F1" w:rsidRPr="00CE64F1" w:rsidRDefault="00CE64F1" w:rsidP="00CE64F1">
      <w:pPr>
        <w:pStyle w:val="Textbody"/>
        <w:spacing w:after="0"/>
        <w:jc w:val="both"/>
        <w:rPr>
          <w:rFonts w:ascii="Century Gothic" w:hAnsi="Century Gothic"/>
          <w:sz w:val="22"/>
          <w:szCs w:val="22"/>
        </w:rPr>
      </w:pPr>
      <w:r w:rsidRPr="00CE64F1">
        <w:rPr>
          <w:rFonts w:ascii="Century Gothic" w:hAnsi="Century Gothic"/>
          <w:sz w:val="22"/>
          <w:szCs w:val="22"/>
        </w:rPr>
        <w:t>Est désigné à l’unanimité représentant de la commune de ROQUEMAURE, à la Commission Locale d’Evaluation des Charges Transférées (CLECT) de la Communauté d’Agglomération Gaillac- Graulhet.</w:t>
      </w:r>
    </w:p>
    <w:p w14:paraId="0A848F97" w14:textId="77777777" w:rsidR="00C557E5" w:rsidRPr="00C557E5" w:rsidRDefault="00C557E5" w:rsidP="00C557E5">
      <w:pPr>
        <w:pStyle w:val="Textbody"/>
        <w:spacing w:after="0"/>
        <w:jc w:val="both"/>
        <w:rPr>
          <w:rFonts w:ascii="Century Gothic" w:hAnsi="Century Gothic"/>
          <w:sz w:val="22"/>
          <w:szCs w:val="22"/>
        </w:rPr>
      </w:pPr>
    </w:p>
    <w:p w14:paraId="37CAF8E5" w14:textId="77777777" w:rsidR="00EC49DD" w:rsidRPr="00AB68A0" w:rsidRDefault="00EC49DD" w:rsidP="00EC49DD">
      <w:pPr>
        <w:autoSpaceDE w:val="0"/>
        <w:autoSpaceDN w:val="0"/>
        <w:adjustRightInd w:val="0"/>
        <w:ind w:firstLine="709"/>
        <w:jc w:val="both"/>
        <w:rPr>
          <w:rFonts w:ascii="Century Gothic" w:hAnsi="Century Gothic" w:cs="Arial"/>
          <w:sz w:val="10"/>
          <w:szCs w:val="10"/>
        </w:rPr>
      </w:pPr>
    </w:p>
    <w:p w14:paraId="193C7B58" w14:textId="77777777" w:rsidR="007C5469" w:rsidRPr="00AB68A0" w:rsidRDefault="007C5469" w:rsidP="007C5469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AB68A0">
        <w:rPr>
          <w:rFonts w:ascii="Century Gothic" w:hAnsi="Century Gothic" w:cs="Arial"/>
          <w:sz w:val="22"/>
          <w:szCs w:val="22"/>
        </w:rPr>
        <w:t xml:space="preserve">Ainsi fait et délibéré à Roquemaure (Tarn), les jours, mois et an susdits. </w:t>
      </w:r>
    </w:p>
    <w:p w14:paraId="40549092" w14:textId="77777777" w:rsidR="007C5469" w:rsidRPr="00AB68A0" w:rsidRDefault="007C5469" w:rsidP="007C5469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AB68A0">
        <w:rPr>
          <w:rFonts w:ascii="Century Gothic" w:hAnsi="Century Gothic" w:cs="Arial"/>
          <w:sz w:val="22"/>
          <w:szCs w:val="22"/>
        </w:rPr>
        <w:t xml:space="preserve">Pour extrait conforme. Au registre sont les signatures.                                       </w:t>
      </w:r>
    </w:p>
    <w:p w14:paraId="073B1453" w14:textId="77777777" w:rsidR="007C5469" w:rsidRPr="006D4B67" w:rsidRDefault="007C5469" w:rsidP="007C5469">
      <w:pPr>
        <w:autoSpaceDE w:val="0"/>
        <w:autoSpaceDN w:val="0"/>
        <w:adjustRightInd w:val="0"/>
        <w:jc w:val="both"/>
        <w:rPr>
          <w:rFonts w:ascii="Century Gothic" w:hAnsi="Century Gothic" w:cs="Arial"/>
          <w:sz w:val="20"/>
          <w:szCs w:val="20"/>
        </w:rPr>
      </w:pPr>
    </w:p>
    <w:p w14:paraId="00875B1F" w14:textId="77777777" w:rsidR="007C5469" w:rsidRPr="006D4B67" w:rsidRDefault="007C5469" w:rsidP="007C5469">
      <w:pPr>
        <w:autoSpaceDE w:val="0"/>
        <w:autoSpaceDN w:val="0"/>
        <w:adjustRightInd w:val="0"/>
        <w:jc w:val="both"/>
        <w:rPr>
          <w:rFonts w:ascii="Century Gothic" w:hAnsi="Century Gothic" w:cs="Arial"/>
          <w:sz w:val="20"/>
          <w:szCs w:val="20"/>
        </w:rPr>
      </w:pPr>
      <w:r w:rsidRPr="006D4B67">
        <w:rPr>
          <w:rFonts w:ascii="Century Gothic" w:hAnsi="Century Gothic" w:cs="Arial"/>
          <w:sz w:val="20"/>
          <w:szCs w:val="20"/>
        </w:rPr>
        <w:tab/>
      </w:r>
      <w:r w:rsidRPr="006D4B67">
        <w:rPr>
          <w:rFonts w:ascii="Century Gothic" w:hAnsi="Century Gothic" w:cs="Arial"/>
          <w:sz w:val="20"/>
          <w:szCs w:val="20"/>
        </w:rPr>
        <w:tab/>
      </w:r>
      <w:r w:rsidRPr="006D4B67">
        <w:rPr>
          <w:rFonts w:ascii="Century Gothic" w:hAnsi="Century Gothic" w:cs="Arial"/>
          <w:sz w:val="20"/>
          <w:szCs w:val="20"/>
        </w:rPr>
        <w:tab/>
      </w:r>
      <w:r w:rsidRPr="006D4B67">
        <w:rPr>
          <w:rFonts w:ascii="Century Gothic" w:hAnsi="Century Gothic" w:cs="Arial"/>
          <w:sz w:val="20"/>
          <w:szCs w:val="20"/>
        </w:rPr>
        <w:tab/>
      </w:r>
      <w:r w:rsidRPr="006D4B67">
        <w:rPr>
          <w:rFonts w:ascii="Century Gothic" w:hAnsi="Century Gothic" w:cs="Arial"/>
          <w:sz w:val="20"/>
          <w:szCs w:val="20"/>
        </w:rPr>
        <w:tab/>
      </w:r>
      <w:r w:rsidRPr="006D4B67">
        <w:rPr>
          <w:rFonts w:ascii="Century Gothic" w:hAnsi="Century Gothic" w:cs="Arial"/>
          <w:sz w:val="20"/>
          <w:szCs w:val="20"/>
        </w:rPr>
        <w:tab/>
      </w:r>
    </w:p>
    <w:p w14:paraId="711CD27E" w14:textId="618715D4" w:rsidR="00D10A23" w:rsidRPr="00F04EEA" w:rsidRDefault="00D10A23" w:rsidP="00D10A23">
      <w:pPr>
        <w:autoSpaceDE w:val="0"/>
        <w:autoSpaceDN w:val="0"/>
        <w:adjustRightInd w:val="0"/>
        <w:ind w:left="709" w:firstLine="709"/>
        <w:jc w:val="both"/>
        <w:rPr>
          <w:rFonts w:ascii="Century Gothic" w:hAnsi="Century Gothic" w:cs="Arial"/>
          <w:b/>
          <w:bCs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>Le Maire</w:t>
      </w:r>
      <w:r w:rsidRPr="00F04EEA">
        <w:rPr>
          <w:rFonts w:ascii="Century Gothic" w:hAnsi="Century Gothic" w:cs="Arial"/>
          <w:b/>
          <w:bCs/>
          <w:sz w:val="22"/>
          <w:szCs w:val="22"/>
        </w:rPr>
        <w:t>,</w:t>
      </w:r>
      <w:r w:rsidRPr="00F04EEA"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 w:rsidRPr="00640B1A">
        <w:rPr>
          <w:rFonts w:ascii="Century Gothic" w:hAnsi="Century Gothic" w:cs="Arial"/>
          <w:b/>
          <w:bCs/>
          <w:sz w:val="22"/>
          <w:szCs w:val="22"/>
        </w:rPr>
        <w:t>Le Secrétaire,</w:t>
      </w:r>
      <w:r w:rsidRPr="00F04EEA">
        <w:rPr>
          <w:rFonts w:ascii="Century Gothic" w:hAnsi="Century Gothic" w:cs="Arial"/>
          <w:sz w:val="22"/>
          <w:szCs w:val="22"/>
        </w:rPr>
        <w:tab/>
      </w:r>
      <w:r w:rsidRPr="00F04EEA">
        <w:rPr>
          <w:rFonts w:ascii="Century Gothic" w:hAnsi="Century Gothic" w:cs="Arial"/>
          <w:sz w:val="22"/>
          <w:szCs w:val="22"/>
        </w:rPr>
        <w:tab/>
      </w:r>
      <w:r w:rsidRPr="00F04EEA">
        <w:rPr>
          <w:rFonts w:ascii="Century Gothic" w:hAnsi="Century Gothic" w:cs="Arial"/>
          <w:sz w:val="22"/>
          <w:szCs w:val="22"/>
        </w:rPr>
        <w:tab/>
      </w:r>
      <w:r w:rsidRPr="00F04EEA">
        <w:rPr>
          <w:rFonts w:ascii="Century Gothic" w:hAnsi="Century Gothic" w:cs="Arial"/>
          <w:sz w:val="22"/>
          <w:szCs w:val="22"/>
        </w:rPr>
        <w:tab/>
      </w:r>
    </w:p>
    <w:p w14:paraId="79C41F89" w14:textId="77777777" w:rsidR="00D10A23" w:rsidRPr="00F04EEA" w:rsidRDefault="00D10A23" w:rsidP="00D10A23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73FABD08" w14:textId="77777777" w:rsidR="00D10A23" w:rsidRPr="00F04EEA" w:rsidRDefault="00D10A23" w:rsidP="00D10A23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7532DC41" w14:textId="77777777" w:rsidR="00D10A23" w:rsidRPr="00F04EEA" w:rsidRDefault="00D10A23" w:rsidP="00D10A23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3B38AFA9" w14:textId="77777777" w:rsidR="00D10A23" w:rsidRPr="00F04EEA" w:rsidRDefault="00D10A23" w:rsidP="00D10A23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F04EEA">
        <w:rPr>
          <w:rFonts w:ascii="Century Gothic" w:hAnsi="Century Gothic" w:cs="Arial"/>
          <w:sz w:val="22"/>
          <w:szCs w:val="22"/>
        </w:rPr>
        <w:tab/>
      </w:r>
      <w:r w:rsidRPr="00F04EEA">
        <w:rPr>
          <w:rFonts w:ascii="Century Gothic" w:hAnsi="Century Gothic" w:cs="Arial"/>
          <w:sz w:val="22"/>
          <w:szCs w:val="22"/>
        </w:rPr>
        <w:tab/>
      </w:r>
    </w:p>
    <w:p w14:paraId="3540C82E" w14:textId="4F74DA19" w:rsidR="00F66500" w:rsidRPr="00933C03" w:rsidRDefault="00D10A23" w:rsidP="00D10A23">
      <w:pPr>
        <w:autoSpaceDE w:val="0"/>
        <w:autoSpaceDN w:val="0"/>
        <w:adjustRightInd w:val="0"/>
        <w:ind w:left="709" w:firstLine="709"/>
        <w:jc w:val="both"/>
        <w:rPr>
          <w:rFonts w:ascii="Century Gothic" w:hAnsi="Century Gothic" w:cs="Arial"/>
          <w:b/>
          <w:bCs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>Hervé JEANJACQUES</w:t>
      </w:r>
      <w:r w:rsidR="00550BD9">
        <w:rPr>
          <w:rFonts w:ascii="Century Gothic" w:hAnsi="Century Gothic" w:cs="Arial"/>
          <w:b/>
          <w:bCs/>
          <w:sz w:val="22"/>
          <w:szCs w:val="22"/>
        </w:rPr>
        <w:tab/>
      </w:r>
      <w:r w:rsidR="00550BD9">
        <w:rPr>
          <w:rFonts w:ascii="Century Gothic" w:hAnsi="Century Gothic" w:cs="Arial"/>
          <w:b/>
          <w:bCs/>
          <w:sz w:val="22"/>
          <w:szCs w:val="22"/>
        </w:rPr>
        <w:tab/>
      </w:r>
      <w:r w:rsidR="00550BD9">
        <w:rPr>
          <w:rFonts w:ascii="Century Gothic" w:hAnsi="Century Gothic" w:cs="Arial"/>
          <w:b/>
          <w:bCs/>
          <w:sz w:val="22"/>
          <w:szCs w:val="22"/>
        </w:rPr>
        <w:tab/>
      </w:r>
      <w:r w:rsidR="00550BD9">
        <w:rPr>
          <w:rFonts w:ascii="Century Gothic" w:hAnsi="Century Gothic" w:cs="Arial"/>
          <w:b/>
          <w:bCs/>
          <w:sz w:val="22"/>
          <w:szCs w:val="22"/>
        </w:rPr>
        <w:tab/>
      </w:r>
      <w:r w:rsidR="00550BD9">
        <w:rPr>
          <w:rFonts w:ascii="Century Gothic" w:hAnsi="Century Gothic" w:cs="Arial"/>
          <w:b/>
          <w:bCs/>
          <w:sz w:val="22"/>
          <w:szCs w:val="22"/>
        </w:rPr>
        <w:tab/>
      </w:r>
      <w:r w:rsidR="00550BD9" w:rsidRPr="00550BD9">
        <w:rPr>
          <w:rFonts w:ascii="Century Gothic" w:hAnsi="Century Gothic" w:cs="Arial"/>
          <w:b/>
          <w:bCs/>
          <w:sz w:val="22"/>
          <w:szCs w:val="22"/>
        </w:rPr>
        <w:t xml:space="preserve">Valérie </w:t>
      </w:r>
      <w:r w:rsidR="00550BD9" w:rsidRPr="00550BD9">
        <w:rPr>
          <w:rFonts w:ascii="Century Gothic" w:hAnsi="Century Gothic" w:cs="Arial"/>
          <w:b/>
          <w:bCs/>
          <w:sz w:val="22"/>
          <w:szCs w:val="22"/>
        </w:rPr>
        <w:t>RAMON</w:t>
      </w:r>
      <w:r w:rsidR="00550BD9" w:rsidRPr="00550BD9">
        <w:rPr>
          <w:rFonts w:ascii="Century Gothic" w:hAnsi="Century Gothic" w:cs="Calibri"/>
          <w:b/>
          <w:bCs/>
          <w:sz w:val="22"/>
          <w:szCs w:val="22"/>
        </w:rPr>
        <w:t>ÈDE</w:t>
      </w:r>
      <w:r w:rsidR="00634EB5" w:rsidRPr="00550BD9">
        <w:rPr>
          <w:rFonts w:ascii="Century Gothic" w:hAnsi="Century Gothic" w:cs="Arial"/>
          <w:b/>
          <w:bCs/>
          <w:sz w:val="22"/>
          <w:szCs w:val="22"/>
        </w:rPr>
        <w:tab/>
      </w:r>
      <w:r w:rsidR="00634EB5">
        <w:rPr>
          <w:rFonts w:ascii="Century Gothic" w:hAnsi="Century Gothic" w:cs="Arial"/>
          <w:b/>
          <w:bCs/>
          <w:sz w:val="22"/>
          <w:szCs w:val="22"/>
        </w:rPr>
        <w:tab/>
      </w:r>
      <w:r w:rsidR="00634EB5">
        <w:rPr>
          <w:rFonts w:ascii="Century Gothic" w:hAnsi="Century Gothic" w:cs="Arial"/>
          <w:b/>
          <w:bCs/>
          <w:sz w:val="22"/>
          <w:szCs w:val="22"/>
        </w:rPr>
        <w:tab/>
      </w:r>
      <w:r w:rsidR="00634EB5">
        <w:rPr>
          <w:rFonts w:ascii="Century Gothic" w:hAnsi="Century Gothic" w:cs="Arial"/>
          <w:b/>
          <w:bCs/>
          <w:sz w:val="22"/>
          <w:szCs w:val="22"/>
        </w:rPr>
        <w:tab/>
      </w:r>
      <w:r w:rsidR="00634EB5">
        <w:rPr>
          <w:rFonts w:ascii="Century Gothic" w:hAnsi="Century Gothic" w:cs="Arial"/>
          <w:b/>
          <w:bCs/>
          <w:sz w:val="22"/>
          <w:szCs w:val="22"/>
        </w:rPr>
        <w:tab/>
      </w:r>
    </w:p>
    <w:sectPr w:rsidR="00F66500" w:rsidRPr="00933C03" w:rsidSect="005E3E6C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426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E9A4" w14:textId="77777777" w:rsidR="003D0205" w:rsidRDefault="003D0205">
      <w:r>
        <w:separator/>
      </w:r>
    </w:p>
  </w:endnote>
  <w:endnote w:type="continuationSeparator" w:id="0">
    <w:p w14:paraId="270CFF1D" w14:textId="77777777" w:rsidR="003D0205" w:rsidRDefault="003D0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9999999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30CB5" w14:textId="77777777" w:rsidR="003D0205" w:rsidRDefault="003D0205">
      <w:r>
        <w:separator/>
      </w:r>
    </w:p>
  </w:footnote>
  <w:footnote w:type="continuationSeparator" w:id="0">
    <w:p w14:paraId="5779E1B4" w14:textId="77777777" w:rsidR="003D0205" w:rsidRDefault="003D0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0D405" w14:textId="55DA48DD" w:rsidR="003B1F01" w:rsidRDefault="00000000">
    <w:pPr>
      <w:pStyle w:val="En-tte"/>
    </w:pPr>
    <w:r>
      <w:rPr>
        <w:noProof/>
      </w:rPr>
      <w:pict w14:anchorId="362C20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39157" o:spid="_x0000_s1026" type="#_x0000_t136" style="position:absolute;margin-left:0;margin-top:0;width:553.35pt;height:184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1D3C2" w14:textId="77640D10" w:rsidR="00915B42" w:rsidRPr="00B54DDA" w:rsidRDefault="00915B42" w:rsidP="00915B42">
    <w:pPr>
      <w:pStyle w:val="En-tte"/>
      <w:jc w:val="center"/>
      <w:rPr>
        <w:rStyle w:val="Numrodepage"/>
        <w:rFonts w:ascii="Century Gothic" w:hAnsi="Century Gothic"/>
        <w:b/>
      </w:rPr>
    </w:pPr>
    <w:r w:rsidRPr="00B54DDA">
      <w:rPr>
        <w:rStyle w:val="Numrodepage"/>
        <w:rFonts w:ascii="Century Gothic" w:hAnsi="Century Gothic"/>
        <w:b/>
      </w:rPr>
      <w:t>Année 20</w:t>
    </w:r>
    <w:r w:rsidR="002446BA">
      <w:rPr>
        <w:rStyle w:val="Numrodepage"/>
        <w:rFonts w:ascii="Century Gothic" w:hAnsi="Century Gothic"/>
        <w:b/>
      </w:rPr>
      <w:t>2</w:t>
    </w:r>
    <w:r w:rsidR="001F3833">
      <w:rPr>
        <w:rStyle w:val="Numrodepage"/>
        <w:rFonts w:ascii="Century Gothic" w:hAnsi="Century Gothic"/>
        <w:b/>
      </w:rPr>
      <w:t>6</w:t>
    </w:r>
    <w:r w:rsidRPr="00B54DDA">
      <w:rPr>
        <w:rStyle w:val="Numrodepage"/>
        <w:rFonts w:ascii="Century Gothic" w:hAnsi="Century Gothic"/>
        <w:b/>
      </w:rPr>
      <w:t xml:space="preserve"> - extrait du registre des délibérations</w:t>
    </w:r>
  </w:p>
  <w:p w14:paraId="25F59737" w14:textId="77777777" w:rsidR="00915B42" w:rsidRPr="00B54DDA" w:rsidRDefault="00915B42" w:rsidP="00915B42">
    <w:pPr>
      <w:pStyle w:val="En-tte"/>
      <w:jc w:val="center"/>
      <w:rPr>
        <w:rFonts w:ascii="Century Gothic" w:hAnsi="Century Gothic"/>
        <w:b/>
      </w:rPr>
    </w:pPr>
    <w:r w:rsidRPr="00B54DDA">
      <w:rPr>
        <w:rFonts w:ascii="Century Gothic" w:hAnsi="Century Gothic"/>
        <w:b/>
      </w:rPr>
      <w:t>DE LA COMMUNE DE ROQUEMAURE</w:t>
    </w:r>
  </w:p>
  <w:p w14:paraId="59B6D572" w14:textId="77777777" w:rsidR="00915B42" w:rsidRPr="00B54DDA" w:rsidRDefault="00915B42" w:rsidP="00915B42">
    <w:pPr>
      <w:pStyle w:val="En-tte"/>
      <w:jc w:val="center"/>
      <w:rPr>
        <w:rFonts w:ascii="Century Gothic" w:hAnsi="Century Gothic"/>
        <w:b/>
      </w:rPr>
    </w:pPr>
    <w:r w:rsidRPr="00B54DDA">
      <w:rPr>
        <w:rFonts w:ascii="Century Gothic" w:hAnsi="Century Gothic"/>
        <w:b/>
      </w:rPr>
      <w:t xml:space="preserve">Département du TARN – Arrondissement d’ALBI – Canton de </w:t>
    </w:r>
    <w:r>
      <w:rPr>
        <w:rFonts w:ascii="Century Gothic" w:hAnsi="Century Gothic"/>
        <w:b/>
      </w:rPr>
      <w:t>Vignobles et Bastides</w:t>
    </w:r>
  </w:p>
  <w:p w14:paraId="562766A8" w14:textId="77777777" w:rsidR="00915B42" w:rsidRDefault="00915B4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00667" w14:textId="45CE0D98" w:rsidR="003B1F01" w:rsidRDefault="00000000">
    <w:pPr>
      <w:pStyle w:val="En-tte"/>
    </w:pPr>
    <w:r>
      <w:rPr>
        <w:noProof/>
      </w:rPr>
      <w:pict w14:anchorId="5D3E9B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39156" o:spid="_x0000_s1025" type="#_x0000_t136" style="position:absolute;margin-left:0;margin-top:0;width:553.35pt;height:184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7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" w15:restartNumberingAfterBreak="0">
    <w:nsid w:val="03EF2556"/>
    <w:multiLevelType w:val="multilevel"/>
    <w:tmpl w:val="2236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B766FEF"/>
    <w:multiLevelType w:val="multilevel"/>
    <w:tmpl w:val="0B80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93397"/>
    <w:multiLevelType w:val="hybridMultilevel"/>
    <w:tmpl w:val="CD9EA8E8"/>
    <w:lvl w:ilvl="0" w:tplc="03D8E4B0">
      <w:numFmt w:val="bullet"/>
      <w:lvlText w:val="-"/>
      <w:lvlJc w:val="left"/>
      <w:pPr>
        <w:ind w:left="720" w:hanging="360"/>
      </w:pPr>
      <w:rPr>
        <w:rFonts w:ascii="Century Gothic" w:eastAsia="SimSun" w:hAnsi="Century Gothic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E48B9"/>
    <w:multiLevelType w:val="multilevel"/>
    <w:tmpl w:val="5502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229A2630"/>
    <w:multiLevelType w:val="multilevel"/>
    <w:tmpl w:val="8AA0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0B1A7B"/>
    <w:multiLevelType w:val="multilevel"/>
    <w:tmpl w:val="43D840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7A94B9F"/>
    <w:multiLevelType w:val="hybridMultilevel"/>
    <w:tmpl w:val="9AB81ACC"/>
    <w:lvl w:ilvl="0" w:tplc="96DAA410">
      <w:numFmt w:val="bullet"/>
      <w:lvlText w:val="-"/>
      <w:lvlJc w:val="left"/>
      <w:pPr>
        <w:ind w:left="720" w:hanging="360"/>
      </w:pPr>
      <w:rPr>
        <w:rFonts w:ascii="Century Gothic" w:eastAsia="SimSun" w:hAnsi="Century Gothic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14B8"/>
    <w:multiLevelType w:val="multilevel"/>
    <w:tmpl w:val="076A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30601126"/>
    <w:multiLevelType w:val="multilevel"/>
    <w:tmpl w:val="2444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0C70C73"/>
    <w:multiLevelType w:val="multilevel"/>
    <w:tmpl w:val="8A9E35BE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1" w15:restartNumberingAfterBreak="0">
    <w:nsid w:val="3AA51C16"/>
    <w:multiLevelType w:val="multilevel"/>
    <w:tmpl w:val="5F2E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804807"/>
    <w:multiLevelType w:val="multilevel"/>
    <w:tmpl w:val="FD50834C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B3E3F1C"/>
    <w:multiLevelType w:val="multilevel"/>
    <w:tmpl w:val="CF0C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A3166F"/>
    <w:multiLevelType w:val="multilevel"/>
    <w:tmpl w:val="8FA8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F1C7519"/>
    <w:multiLevelType w:val="multilevel"/>
    <w:tmpl w:val="1202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64282596"/>
    <w:multiLevelType w:val="multilevel"/>
    <w:tmpl w:val="61EE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B91F91"/>
    <w:multiLevelType w:val="hybridMultilevel"/>
    <w:tmpl w:val="55B44D38"/>
    <w:lvl w:ilvl="0" w:tplc="EAB01BD0">
      <w:start w:val="13"/>
      <w:numFmt w:val="bullet"/>
      <w:lvlText w:val="-"/>
      <w:lvlJc w:val="left"/>
      <w:pPr>
        <w:ind w:left="1069" w:hanging="360"/>
      </w:pPr>
      <w:rPr>
        <w:rFonts w:ascii="Century Gothic" w:eastAsia="SimSun" w:hAnsi="Century Gothic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14773F0"/>
    <w:multiLevelType w:val="multilevel"/>
    <w:tmpl w:val="FA58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517693"/>
    <w:multiLevelType w:val="multilevel"/>
    <w:tmpl w:val="8E78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 w15:restartNumberingAfterBreak="0">
    <w:nsid w:val="799A5CC5"/>
    <w:multiLevelType w:val="multilevel"/>
    <w:tmpl w:val="75C6CF9C"/>
    <w:styleLink w:val="WWNum1"/>
    <w:lvl w:ilvl="0">
      <w:start w:val="1"/>
      <w:numFmt w:val="decimal"/>
      <w:lvlText w:val="%1"/>
      <w:lvlJc w:val="left"/>
      <w:pPr>
        <w:ind w:left="720" w:hanging="360"/>
      </w:pPr>
      <w:rPr>
        <w:rFonts w:cs="Arial"/>
      </w:rPr>
    </w:lvl>
    <w:lvl w:ilvl="1"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2">
      <w:numFmt w:val="bullet"/>
      <w:lvlText w:val="-"/>
      <w:lvlJc w:val="left"/>
      <w:pPr>
        <w:ind w:left="1440" w:hanging="360"/>
      </w:pPr>
      <w:rPr>
        <w:rFonts w:ascii="9999999" w:hAnsi="9999999"/>
      </w:rPr>
    </w:lvl>
    <w:lvl w:ilvl="3">
      <w:numFmt w:val="bullet"/>
      <w:lvlText w:val="—"/>
      <w:lvlJc w:val="left"/>
      <w:pPr>
        <w:ind w:left="1800" w:hanging="360"/>
      </w:pPr>
      <w:rPr>
        <w:rFonts w:ascii="Arial" w:hAnsi="Arial"/>
      </w:rPr>
    </w:lvl>
    <w:lvl w:ilvl="4">
      <w:numFmt w:val="bullet"/>
      <w:lvlText w:val="-"/>
      <w:lvlJc w:val="left"/>
      <w:pPr>
        <w:ind w:left="2160" w:hanging="360"/>
      </w:pPr>
      <w:rPr>
        <w:rFonts w:ascii="9999999" w:hAnsi="9999999"/>
      </w:rPr>
    </w:lvl>
    <w:lvl w:ilvl="5">
      <w:numFmt w:val="bullet"/>
      <w:lvlText w:val="—"/>
      <w:lvlJc w:val="left"/>
      <w:pPr>
        <w:ind w:left="2520" w:hanging="360"/>
      </w:pPr>
      <w:rPr>
        <w:rFonts w:ascii="Arial" w:hAnsi="Arial"/>
      </w:rPr>
    </w:lvl>
    <w:lvl w:ilvl="6">
      <w:numFmt w:val="bullet"/>
      <w:lvlText w:val="-"/>
      <w:lvlJc w:val="left"/>
      <w:pPr>
        <w:ind w:left="2880" w:hanging="360"/>
      </w:pPr>
      <w:rPr>
        <w:rFonts w:ascii="9999999" w:hAnsi="9999999"/>
      </w:rPr>
    </w:lvl>
    <w:lvl w:ilvl="7">
      <w:numFmt w:val="bullet"/>
      <w:lvlText w:val="—"/>
      <w:lvlJc w:val="left"/>
      <w:pPr>
        <w:ind w:left="3240" w:hanging="360"/>
      </w:pPr>
      <w:rPr>
        <w:rFonts w:ascii="Arial" w:hAnsi="Arial"/>
      </w:rPr>
    </w:lvl>
    <w:lvl w:ilvl="8">
      <w:numFmt w:val="bullet"/>
      <w:lvlText w:val="-"/>
      <w:lvlJc w:val="left"/>
      <w:pPr>
        <w:ind w:left="3600" w:hanging="360"/>
      </w:pPr>
      <w:rPr>
        <w:rFonts w:ascii="9999999" w:hAnsi="9999999"/>
      </w:rPr>
    </w:lvl>
  </w:abstractNum>
  <w:abstractNum w:abstractNumId="21" w15:restartNumberingAfterBreak="0">
    <w:nsid w:val="7B194189"/>
    <w:multiLevelType w:val="hybridMultilevel"/>
    <w:tmpl w:val="0B58929A"/>
    <w:lvl w:ilvl="0" w:tplc="1EBC8C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88971765">
    <w:abstractNumId w:val="12"/>
  </w:num>
  <w:num w:numId="2" w16cid:durableId="237249228">
    <w:abstractNumId w:val="9"/>
  </w:num>
  <w:num w:numId="3" w16cid:durableId="1464494510">
    <w:abstractNumId w:val="1"/>
  </w:num>
  <w:num w:numId="4" w16cid:durableId="2020814094">
    <w:abstractNumId w:val="19"/>
  </w:num>
  <w:num w:numId="5" w16cid:durableId="547842316">
    <w:abstractNumId w:val="4"/>
  </w:num>
  <w:num w:numId="6" w16cid:durableId="866674395">
    <w:abstractNumId w:val="15"/>
  </w:num>
  <w:num w:numId="7" w16cid:durableId="783958483">
    <w:abstractNumId w:val="8"/>
  </w:num>
  <w:num w:numId="8" w16cid:durableId="278726875">
    <w:abstractNumId w:val="14"/>
  </w:num>
  <w:num w:numId="9" w16cid:durableId="1953903853">
    <w:abstractNumId w:val="10"/>
  </w:num>
  <w:num w:numId="10" w16cid:durableId="260645422">
    <w:abstractNumId w:val="21"/>
  </w:num>
  <w:num w:numId="11" w16cid:durableId="1837647147">
    <w:abstractNumId w:val="20"/>
  </w:num>
  <w:num w:numId="12" w16cid:durableId="702946404">
    <w:abstractNumId w:val="0"/>
  </w:num>
  <w:num w:numId="13" w16cid:durableId="1175996583">
    <w:abstractNumId w:val="17"/>
  </w:num>
  <w:num w:numId="14" w16cid:durableId="180049344">
    <w:abstractNumId w:val="5"/>
  </w:num>
  <w:num w:numId="15" w16cid:durableId="544636215">
    <w:abstractNumId w:val="18"/>
  </w:num>
  <w:num w:numId="16" w16cid:durableId="1936551354">
    <w:abstractNumId w:val="2"/>
  </w:num>
  <w:num w:numId="17" w16cid:durableId="1451440056">
    <w:abstractNumId w:val="7"/>
  </w:num>
  <w:num w:numId="18" w16cid:durableId="876894965">
    <w:abstractNumId w:val="6"/>
  </w:num>
  <w:num w:numId="19" w16cid:durableId="263534204">
    <w:abstractNumId w:val="3"/>
  </w:num>
  <w:num w:numId="20" w16cid:durableId="638263642">
    <w:abstractNumId w:val="11"/>
  </w:num>
  <w:num w:numId="21" w16cid:durableId="594751399">
    <w:abstractNumId w:val="13"/>
  </w:num>
  <w:num w:numId="22" w16cid:durableId="5919378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00"/>
    <w:rsid w:val="00007F1B"/>
    <w:rsid w:val="0003297F"/>
    <w:rsid w:val="0003769A"/>
    <w:rsid w:val="00052B1A"/>
    <w:rsid w:val="0006182D"/>
    <w:rsid w:val="000A0A04"/>
    <w:rsid w:val="000A298D"/>
    <w:rsid w:val="0018232C"/>
    <w:rsid w:val="001B2F56"/>
    <w:rsid w:val="001C012C"/>
    <w:rsid w:val="001E57EE"/>
    <w:rsid w:val="001F3833"/>
    <w:rsid w:val="002355A2"/>
    <w:rsid w:val="002446BA"/>
    <w:rsid w:val="00266B36"/>
    <w:rsid w:val="0028665E"/>
    <w:rsid w:val="002D4A0E"/>
    <w:rsid w:val="00365C95"/>
    <w:rsid w:val="003A3710"/>
    <w:rsid w:val="003B1F01"/>
    <w:rsid w:val="003C151C"/>
    <w:rsid w:val="003D0205"/>
    <w:rsid w:val="003D6493"/>
    <w:rsid w:val="00410595"/>
    <w:rsid w:val="00455926"/>
    <w:rsid w:val="004566E0"/>
    <w:rsid w:val="00456A78"/>
    <w:rsid w:val="004577D6"/>
    <w:rsid w:val="00461A46"/>
    <w:rsid w:val="004A072C"/>
    <w:rsid w:val="004A49D8"/>
    <w:rsid w:val="004C0A09"/>
    <w:rsid w:val="004E6F11"/>
    <w:rsid w:val="00503C94"/>
    <w:rsid w:val="00550BD9"/>
    <w:rsid w:val="00561F75"/>
    <w:rsid w:val="00562605"/>
    <w:rsid w:val="00571108"/>
    <w:rsid w:val="00594660"/>
    <w:rsid w:val="005950D6"/>
    <w:rsid w:val="005D2C00"/>
    <w:rsid w:val="005E0E37"/>
    <w:rsid w:val="005E3E6C"/>
    <w:rsid w:val="005F7E86"/>
    <w:rsid w:val="0061640F"/>
    <w:rsid w:val="00624FB9"/>
    <w:rsid w:val="00634EB5"/>
    <w:rsid w:val="00640B1A"/>
    <w:rsid w:val="00642740"/>
    <w:rsid w:val="006A4F90"/>
    <w:rsid w:val="006F5843"/>
    <w:rsid w:val="007065C0"/>
    <w:rsid w:val="00740BE5"/>
    <w:rsid w:val="00766331"/>
    <w:rsid w:val="007A179E"/>
    <w:rsid w:val="007B3AC5"/>
    <w:rsid w:val="007C5469"/>
    <w:rsid w:val="007F3495"/>
    <w:rsid w:val="007F4713"/>
    <w:rsid w:val="00841B75"/>
    <w:rsid w:val="00900BBB"/>
    <w:rsid w:val="00910113"/>
    <w:rsid w:val="00915B42"/>
    <w:rsid w:val="00933C03"/>
    <w:rsid w:val="0096393F"/>
    <w:rsid w:val="009A6EFF"/>
    <w:rsid w:val="009F041D"/>
    <w:rsid w:val="00A24438"/>
    <w:rsid w:val="00A63AD7"/>
    <w:rsid w:val="00A757ED"/>
    <w:rsid w:val="00A935A9"/>
    <w:rsid w:val="00A97CFB"/>
    <w:rsid w:val="00AB029F"/>
    <w:rsid w:val="00AB68A0"/>
    <w:rsid w:val="00AB77B6"/>
    <w:rsid w:val="00AE0CC7"/>
    <w:rsid w:val="00B10D2A"/>
    <w:rsid w:val="00BD685E"/>
    <w:rsid w:val="00BD7E6E"/>
    <w:rsid w:val="00BF5CEF"/>
    <w:rsid w:val="00C47751"/>
    <w:rsid w:val="00C557E5"/>
    <w:rsid w:val="00C976C5"/>
    <w:rsid w:val="00CE64F1"/>
    <w:rsid w:val="00D10A23"/>
    <w:rsid w:val="00D33237"/>
    <w:rsid w:val="00D56E3B"/>
    <w:rsid w:val="00D57B1F"/>
    <w:rsid w:val="00D57CF2"/>
    <w:rsid w:val="00D647E6"/>
    <w:rsid w:val="00DA5794"/>
    <w:rsid w:val="00DA7933"/>
    <w:rsid w:val="00DC754D"/>
    <w:rsid w:val="00DE28E5"/>
    <w:rsid w:val="00DF285C"/>
    <w:rsid w:val="00E246F5"/>
    <w:rsid w:val="00E9542C"/>
    <w:rsid w:val="00EC49DD"/>
    <w:rsid w:val="00EC51D4"/>
    <w:rsid w:val="00EE7018"/>
    <w:rsid w:val="00EF169F"/>
    <w:rsid w:val="00F66500"/>
    <w:rsid w:val="00F73456"/>
    <w:rsid w:val="00FC2598"/>
    <w:rsid w:val="00FC6191"/>
    <w:rsid w:val="00FD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2862B"/>
  <w15:docId w15:val="{66B08EEC-F385-448C-AFFA-2963D61C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itre1">
    <w:name w:val="heading 1"/>
    <w:basedOn w:val="Normal"/>
    <w:next w:val="Corpsdetexte"/>
    <w:uiPriority w:val="9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Corpsdetexte"/>
    <w:uiPriority w:val="9"/>
    <w:semiHidden/>
    <w:unhideWhenUsed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Corpsdetexte"/>
    <w:uiPriority w:val="9"/>
    <w:semiHidden/>
    <w:unhideWhenUsed/>
    <w:qFormat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1z3">
    <w:name w:val="WW8Num1z3"/>
    <w:qFormat/>
    <w:rPr>
      <w:rFonts w:ascii="Symbol" w:hAnsi="Symbol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Caractresdenotedebasdepage">
    <w:name w:val="Caractères de note de bas de page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Symbol" w:hAnsi="Symbol" w:cs="OpenSymbol;Arial Unicode MS"/>
    </w:rPr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0"/>
    <w:qFormat/>
    <w:pPr>
      <w:jc w:val="center"/>
    </w:pPr>
    <w:rPr>
      <w:b/>
      <w:bCs/>
      <w:sz w:val="36"/>
      <w:szCs w:val="36"/>
    </w:rPr>
  </w:style>
  <w:style w:type="paragraph" w:styleId="Corpsdetexte">
    <w:name w:val="Body Text"/>
    <w:qFormat/>
    <w:pPr>
      <w:widowControl w:val="0"/>
      <w:autoSpaceDE w:val="0"/>
      <w:spacing w:after="212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Contenudecadre">
    <w:name w:val="Contenu de cadre"/>
    <w:basedOn w:val="Corpsdetexte"/>
    <w:qFormat/>
  </w:style>
  <w:style w:type="paragraph" w:customStyle="1" w:styleId="Objetavecextrmitdeflche">
    <w:name w:val="Objet avec extrémité de flèche"/>
    <w:basedOn w:val="Normal"/>
    <w:qFormat/>
  </w:style>
  <w:style w:type="paragraph" w:customStyle="1" w:styleId="Objetavecombre">
    <w:name w:val="Objet avec ombre"/>
    <w:basedOn w:val="Normal"/>
    <w:qFormat/>
  </w:style>
  <w:style w:type="paragraph" w:customStyle="1" w:styleId="Objetsansremplissage">
    <w:name w:val="Objet sans remplissage"/>
    <w:basedOn w:val="Normal"/>
    <w:qFormat/>
  </w:style>
  <w:style w:type="paragraph" w:customStyle="1" w:styleId="Texte">
    <w:name w:val="Texte"/>
    <w:basedOn w:val="Lgende"/>
    <w:qFormat/>
  </w:style>
  <w:style w:type="paragraph" w:customStyle="1" w:styleId="Corpsdetextejustifi">
    <w:name w:val="Corps de texte justifié"/>
    <w:basedOn w:val="Normal"/>
    <w:qFormat/>
  </w:style>
  <w:style w:type="paragraph" w:styleId="Retrait1religne">
    <w:name w:val="Body Text First Indent"/>
    <w:basedOn w:val="Normal"/>
    <w:pPr>
      <w:ind w:firstLine="340"/>
    </w:pPr>
  </w:style>
  <w:style w:type="paragraph" w:customStyle="1" w:styleId="Titre30">
    <w:name w:val="Titre3"/>
    <w:basedOn w:val="Normal"/>
    <w:qFormat/>
  </w:style>
  <w:style w:type="paragraph" w:customStyle="1" w:styleId="Titre4">
    <w:name w:val="Titre4"/>
    <w:basedOn w:val="Normal"/>
    <w:qFormat/>
    <w:pPr>
      <w:jc w:val="center"/>
    </w:pPr>
  </w:style>
  <w:style w:type="paragraph" w:customStyle="1" w:styleId="Titre5">
    <w:name w:val="Titre5"/>
    <w:basedOn w:val="Normal"/>
    <w:qFormat/>
    <w:pPr>
      <w:spacing w:before="57" w:after="57"/>
      <w:ind w:right="113"/>
      <w:jc w:val="center"/>
    </w:pPr>
  </w:style>
  <w:style w:type="paragraph" w:customStyle="1" w:styleId="Titre10">
    <w:name w:val="Titre1"/>
    <w:basedOn w:val="Normal"/>
    <w:qFormat/>
    <w:pPr>
      <w:spacing w:before="238" w:after="119"/>
    </w:pPr>
  </w:style>
  <w:style w:type="paragraph" w:customStyle="1" w:styleId="Titre20">
    <w:name w:val="Titre2"/>
    <w:basedOn w:val="Normal"/>
    <w:qFormat/>
    <w:pPr>
      <w:spacing w:before="238" w:after="119"/>
    </w:pPr>
  </w:style>
  <w:style w:type="paragraph" w:customStyle="1" w:styleId="Lignedecote">
    <w:name w:val="Ligne de cote"/>
    <w:basedOn w:val="Normal"/>
    <w:qFormat/>
  </w:style>
  <w:style w:type="paragraph" w:customStyle="1" w:styleId="StandardLTGliederung1">
    <w:name w:val="Standard~LT~Gliederung 1"/>
    <w:qFormat/>
    <w:pPr>
      <w:widowControl w:val="0"/>
      <w:autoSpaceDE w:val="0"/>
      <w:spacing w:after="283"/>
    </w:pPr>
    <w:rPr>
      <w:rFonts w:ascii="Tahoma" w:eastAsia="Tahoma" w:hAnsi="Tahoma" w:cs="Tahoma"/>
      <w:sz w:val="64"/>
      <w:szCs w:val="64"/>
    </w:rPr>
  </w:style>
  <w:style w:type="paragraph" w:customStyle="1" w:styleId="StandardLTGliederung2">
    <w:name w:val="Standard~LT~Gliederung 2"/>
    <w:basedOn w:val="StandardLTGliederung1"/>
    <w:qFormat/>
    <w:pPr>
      <w:spacing w:after="227"/>
    </w:pPr>
    <w:rPr>
      <w:color w:val="808080"/>
      <w:sz w:val="56"/>
      <w:szCs w:val="56"/>
      <w:u w:val="dotted"/>
    </w:rPr>
  </w:style>
  <w:style w:type="paragraph" w:customStyle="1" w:styleId="StandardLTGliederung3">
    <w:name w:val="Standard~LT~Gliederung 3"/>
    <w:basedOn w:val="StandardLTGliederung2"/>
    <w:qFormat/>
    <w:pPr>
      <w:spacing w:after="170"/>
    </w:pPr>
    <w:rPr>
      <w:b/>
      <w:bCs/>
      <w:color w:val="000000"/>
      <w:sz w:val="48"/>
      <w:szCs w:val="48"/>
      <w:u w:val="none"/>
    </w:rPr>
  </w:style>
  <w:style w:type="paragraph" w:customStyle="1" w:styleId="StandardLTGliederung4">
    <w:name w:val="Standard~LT~Gliederung 4"/>
    <w:basedOn w:val="StandardLTGliederung3"/>
    <w:qFormat/>
    <w:pPr>
      <w:spacing w:after="113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qFormat/>
    <w:pPr>
      <w:spacing w:after="57"/>
    </w:pPr>
    <w:rPr>
      <w:sz w:val="32"/>
      <w:szCs w:val="32"/>
    </w:rPr>
  </w:style>
  <w:style w:type="paragraph" w:customStyle="1" w:styleId="StandardLTGliederung6">
    <w:name w:val="Standard~LT~Gliederung 6"/>
    <w:basedOn w:val="StandardLTGliederung5"/>
    <w:qFormat/>
    <w:rPr>
      <w:sz w:val="28"/>
      <w:szCs w:val="28"/>
    </w:rPr>
  </w:style>
  <w:style w:type="paragraph" w:customStyle="1" w:styleId="StandardLTGliederung7">
    <w:name w:val="Standard~LT~Gliederung 7"/>
    <w:basedOn w:val="StandardLTGliederung6"/>
    <w:qFormat/>
  </w:style>
  <w:style w:type="paragraph" w:customStyle="1" w:styleId="StandardLTGliederung8">
    <w:name w:val="Standard~LT~Gliederung 8"/>
    <w:basedOn w:val="StandardLTGliederung7"/>
    <w:qFormat/>
  </w:style>
  <w:style w:type="paragraph" w:customStyle="1" w:styleId="StandardLTGliederung9">
    <w:name w:val="Standard~LT~Gliederung 9"/>
    <w:basedOn w:val="StandardLTGliederung8"/>
    <w:qFormat/>
  </w:style>
  <w:style w:type="paragraph" w:customStyle="1" w:styleId="StandardLTTitel">
    <w:name w:val="Standard~LT~Titel"/>
    <w:qFormat/>
    <w:pPr>
      <w:widowControl w:val="0"/>
      <w:autoSpaceDE w:val="0"/>
    </w:pPr>
    <w:rPr>
      <w:rFonts w:ascii="Tahoma" w:eastAsia="Tahoma" w:hAnsi="Tahoma" w:cs="Tahoma"/>
      <w:color w:val="800000"/>
      <w:sz w:val="80"/>
      <w:szCs w:val="80"/>
    </w:rPr>
  </w:style>
  <w:style w:type="paragraph" w:customStyle="1" w:styleId="StandardLTUntertitel">
    <w:name w:val="Standard~LT~Untertitel"/>
    <w:qFormat/>
    <w:pPr>
      <w:widowControl w:val="0"/>
      <w:autoSpaceDE w:val="0"/>
      <w:jc w:val="center"/>
    </w:pPr>
    <w:rPr>
      <w:rFonts w:ascii="Tahoma" w:eastAsia="Tahoma" w:hAnsi="Tahoma" w:cs="Tahoma"/>
      <w:sz w:val="64"/>
      <w:szCs w:val="64"/>
    </w:rPr>
  </w:style>
  <w:style w:type="paragraph" w:customStyle="1" w:styleId="StandardLTNotizen">
    <w:name w:val="Standard~LT~Notizen"/>
    <w:qFormat/>
    <w:pPr>
      <w:widowControl w:val="0"/>
      <w:autoSpaceDE w:val="0"/>
      <w:ind w:left="340" w:hanging="340"/>
    </w:pPr>
    <w:rPr>
      <w:rFonts w:ascii="Tahoma" w:eastAsia="Tahoma" w:hAnsi="Tahoma" w:cs="Tahoma"/>
      <w:sz w:val="40"/>
      <w:szCs w:val="40"/>
    </w:rPr>
  </w:style>
  <w:style w:type="paragraph" w:customStyle="1" w:styleId="StandardLTHintergrundobjekte">
    <w:name w:val="Standard~LT~Hintergrundobjekte"/>
    <w:qFormat/>
    <w:pPr>
      <w:widowControl w:val="0"/>
      <w:autoSpaceDE w:val="0"/>
    </w:pPr>
    <w:rPr>
      <w:rFonts w:ascii="Arial Black" w:eastAsia="Arial Black" w:hAnsi="Arial Black" w:cs="Arial Black"/>
      <w:color w:val="FFFFFF"/>
    </w:rPr>
  </w:style>
  <w:style w:type="paragraph" w:customStyle="1" w:styleId="StandardLTHintergrund">
    <w:name w:val="Standard~LT~Hintergrund"/>
    <w:qFormat/>
    <w:pPr>
      <w:widowControl w:val="0"/>
      <w:autoSpaceDE w:val="0"/>
    </w:pPr>
  </w:style>
  <w:style w:type="paragraph" w:customStyle="1" w:styleId="default">
    <w:name w:val="default"/>
    <w:qFormat/>
    <w:pPr>
      <w:widowControl w:val="0"/>
      <w:autoSpaceDE w:val="0"/>
      <w:spacing w:line="200" w:lineRule="atLeast"/>
    </w:pPr>
    <w:rPr>
      <w:rFonts w:ascii="Mangal" w:eastAsia="Mangal" w:hAnsi="Mangal"/>
      <w:sz w:val="36"/>
      <w:szCs w:val="36"/>
    </w:rPr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ise1">
    <w:name w:val="turquise1"/>
    <w:basedOn w:val="default"/>
    <w:qFormat/>
  </w:style>
  <w:style w:type="paragraph" w:customStyle="1" w:styleId="turquise2">
    <w:name w:val="turquise2"/>
    <w:basedOn w:val="default"/>
    <w:qFormat/>
  </w:style>
  <w:style w:type="paragraph" w:customStyle="1" w:styleId="turquise3">
    <w:name w:val="turquise3"/>
    <w:basedOn w:val="default"/>
    <w:qFormat/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WW-Titre">
    <w:name w:val="WW-Titre"/>
    <w:qFormat/>
    <w:pPr>
      <w:widowControl w:val="0"/>
      <w:autoSpaceDE w:val="0"/>
    </w:pPr>
    <w:rPr>
      <w:rFonts w:ascii="Tahoma" w:eastAsia="Tahoma" w:hAnsi="Tahoma" w:cs="Tahoma"/>
      <w:color w:val="800000"/>
      <w:sz w:val="80"/>
      <w:szCs w:val="80"/>
    </w:rPr>
  </w:style>
  <w:style w:type="paragraph" w:styleId="Sous-titre">
    <w:name w:val="Subtitle"/>
    <w:uiPriority w:val="11"/>
    <w:qFormat/>
    <w:pPr>
      <w:widowControl w:val="0"/>
      <w:autoSpaceDE w:val="0"/>
      <w:spacing w:before="423" w:after="212"/>
      <w:jc w:val="center"/>
    </w:pPr>
    <w:rPr>
      <w:rFonts w:ascii="Arial" w:eastAsia="Arial" w:hAnsi="Arial" w:cs="Arial"/>
      <w:i/>
      <w:iCs/>
      <w:sz w:val="28"/>
      <w:szCs w:val="28"/>
    </w:rPr>
  </w:style>
  <w:style w:type="paragraph" w:customStyle="1" w:styleId="Objetsdarrire-plan">
    <w:name w:val="Objets d'arrière-plan"/>
    <w:qFormat/>
    <w:pPr>
      <w:widowControl w:val="0"/>
      <w:autoSpaceDE w:val="0"/>
    </w:pPr>
    <w:rPr>
      <w:rFonts w:ascii="Arial Black" w:eastAsia="Arial Black" w:hAnsi="Arial Black" w:cs="Arial Black"/>
      <w:color w:val="FFFFFF"/>
    </w:rPr>
  </w:style>
  <w:style w:type="paragraph" w:customStyle="1" w:styleId="Arrire-plan">
    <w:name w:val="Arrière-plan"/>
    <w:qFormat/>
    <w:pPr>
      <w:widowControl w:val="0"/>
      <w:autoSpaceDE w:val="0"/>
    </w:pPr>
  </w:style>
  <w:style w:type="paragraph" w:customStyle="1" w:styleId="Notes">
    <w:name w:val="Notes"/>
    <w:qFormat/>
    <w:pPr>
      <w:widowControl w:val="0"/>
      <w:autoSpaceDE w:val="0"/>
      <w:ind w:left="340" w:hanging="340"/>
    </w:pPr>
    <w:rPr>
      <w:rFonts w:ascii="Tahoma" w:eastAsia="Tahoma" w:hAnsi="Tahoma" w:cs="Tahoma"/>
      <w:sz w:val="40"/>
      <w:szCs w:val="40"/>
    </w:rPr>
  </w:style>
  <w:style w:type="paragraph" w:customStyle="1" w:styleId="Plan1">
    <w:name w:val="Plan 1"/>
    <w:qFormat/>
    <w:pPr>
      <w:widowControl w:val="0"/>
      <w:autoSpaceDE w:val="0"/>
      <w:spacing w:after="283"/>
    </w:pPr>
    <w:rPr>
      <w:rFonts w:ascii="Tahoma" w:eastAsia="Tahoma" w:hAnsi="Tahoma" w:cs="Tahoma"/>
      <w:sz w:val="64"/>
      <w:szCs w:val="64"/>
    </w:rPr>
  </w:style>
  <w:style w:type="paragraph" w:customStyle="1" w:styleId="Plan2">
    <w:name w:val="Plan 2"/>
    <w:basedOn w:val="Plan1"/>
    <w:qFormat/>
    <w:pPr>
      <w:spacing w:after="227"/>
    </w:pPr>
    <w:rPr>
      <w:color w:val="808080"/>
      <w:sz w:val="56"/>
      <w:szCs w:val="56"/>
      <w:u w:val="dotted"/>
    </w:rPr>
  </w:style>
  <w:style w:type="paragraph" w:customStyle="1" w:styleId="Plan3">
    <w:name w:val="Plan 3"/>
    <w:basedOn w:val="Plan2"/>
    <w:qFormat/>
    <w:pPr>
      <w:spacing w:after="170"/>
    </w:pPr>
    <w:rPr>
      <w:b/>
      <w:bCs/>
      <w:color w:val="000000"/>
      <w:sz w:val="48"/>
      <w:szCs w:val="48"/>
      <w:u w:val="none"/>
    </w:rPr>
  </w:style>
  <w:style w:type="paragraph" w:customStyle="1" w:styleId="Plan4">
    <w:name w:val="Plan 4"/>
    <w:basedOn w:val="Plan3"/>
    <w:qFormat/>
    <w:pPr>
      <w:spacing w:after="113"/>
    </w:pPr>
    <w:rPr>
      <w:sz w:val="40"/>
      <w:szCs w:val="40"/>
    </w:rPr>
  </w:style>
  <w:style w:type="paragraph" w:customStyle="1" w:styleId="Plan5">
    <w:name w:val="Plan 5"/>
    <w:basedOn w:val="Plan4"/>
    <w:qFormat/>
    <w:pPr>
      <w:spacing w:after="57"/>
    </w:pPr>
    <w:rPr>
      <w:sz w:val="32"/>
      <w:szCs w:val="32"/>
    </w:rPr>
  </w:style>
  <w:style w:type="paragraph" w:customStyle="1" w:styleId="Plan6">
    <w:name w:val="Plan 6"/>
    <w:basedOn w:val="Plan5"/>
    <w:qFormat/>
    <w:rPr>
      <w:sz w:val="28"/>
      <w:szCs w:val="28"/>
    </w:rPr>
  </w:style>
  <w:style w:type="paragraph" w:customStyle="1" w:styleId="Plan7">
    <w:name w:val="Plan 7"/>
    <w:basedOn w:val="Plan6"/>
    <w:qFormat/>
  </w:style>
  <w:style w:type="paragraph" w:customStyle="1" w:styleId="Plan8">
    <w:name w:val="Plan 8"/>
    <w:basedOn w:val="Plan7"/>
    <w:qFormat/>
  </w:style>
  <w:style w:type="paragraph" w:customStyle="1" w:styleId="Plan9">
    <w:name w:val="Plan 9"/>
    <w:basedOn w:val="Plan8"/>
    <w:qFormat/>
  </w:style>
  <w:style w:type="paragraph" w:customStyle="1" w:styleId="LO-Normal">
    <w:name w:val="LO-Normal"/>
    <w:qFormat/>
    <w:pPr>
      <w:widowControl w:val="0"/>
      <w:autoSpaceDE w:val="0"/>
    </w:pPr>
  </w:style>
  <w:style w:type="paragraph" w:customStyle="1" w:styleId="Heading">
    <w:name w:val="Heading"/>
    <w:qFormat/>
    <w:pPr>
      <w:widowControl w:val="0"/>
      <w:autoSpaceDE w:val="0"/>
      <w:spacing w:before="423" w:after="212"/>
    </w:pPr>
    <w:rPr>
      <w:rFonts w:ascii="Arial" w:eastAsia="Arial" w:hAnsi="Arial" w:cs="Arial"/>
      <w:sz w:val="28"/>
      <w:szCs w:val="28"/>
    </w:rPr>
  </w:style>
  <w:style w:type="paragraph" w:customStyle="1" w:styleId="WW8Num9z0">
    <w:name w:val="WW8Num9z0"/>
    <w:qFormat/>
    <w:pPr>
      <w:widowControl w:val="0"/>
      <w:autoSpaceDE w:val="0"/>
    </w:pPr>
    <w:rPr>
      <w:rFonts w:ascii="Arial" w:eastAsia="Arial" w:hAnsi="Arial" w:cs="Arial"/>
    </w:rPr>
  </w:style>
  <w:style w:type="paragraph" w:customStyle="1" w:styleId="WW8Num9z1">
    <w:name w:val="WW8Num9z1"/>
    <w:qFormat/>
    <w:pPr>
      <w:widowControl w:val="0"/>
      <w:autoSpaceDE w:val="0"/>
    </w:pPr>
    <w:rPr>
      <w:rFonts w:ascii="Courier New" w:eastAsia="Courier New" w:hAnsi="Courier New" w:cs="Courier New"/>
    </w:rPr>
  </w:style>
  <w:style w:type="paragraph" w:customStyle="1" w:styleId="WW8Num9z2">
    <w:name w:val="WW8Num9z2"/>
    <w:qFormat/>
    <w:pPr>
      <w:widowControl w:val="0"/>
      <w:autoSpaceDE w:val="0"/>
    </w:pPr>
    <w:rPr>
      <w:rFonts w:ascii="Wingdings" w:eastAsia="Wingdings" w:hAnsi="Wingdings" w:cs="Wingdings"/>
    </w:rPr>
  </w:style>
  <w:style w:type="paragraph" w:customStyle="1" w:styleId="WW8Num9z3">
    <w:name w:val="WW8Num9z3"/>
    <w:qFormat/>
    <w:pPr>
      <w:widowControl w:val="0"/>
      <w:autoSpaceDE w:val="0"/>
    </w:pPr>
    <w:rPr>
      <w:rFonts w:ascii="Symbol" w:eastAsia="Symbol" w:hAnsi="Symbol" w:cs="Symbol"/>
    </w:rPr>
  </w:style>
  <w:style w:type="paragraph" w:customStyle="1" w:styleId="Standard1LTGliederung1">
    <w:name w:val="Standard 1~LT~Gliederung 1"/>
    <w:qFormat/>
    <w:pPr>
      <w:widowControl w:val="0"/>
      <w:autoSpaceDE w:val="0"/>
      <w:spacing w:after="283"/>
    </w:pPr>
    <w:rPr>
      <w:rFonts w:ascii="Tahoma" w:eastAsia="Tahoma" w:hAnsi="Tahoma" w:cs="Tahoma"/>
      <w:sz w:val="64"/>
      <w:szCs w:val="64"/>
    </w:rPr>
  </w:style>
  <w:style w:type="paragraph" w:customStyle="1" w:styleId="Standard1LTGliederung2">
    <w:name w:val="Standard 1~LT~Gliederung 2"/>
    <w:basedOn w:val="Standard1LTGliederung1"/>
    <w:qFormat/>
    <w:pPr>
      <w:spacing w:after="227"/>
    </w:pPr>
    <w:rPr>
      <w:sz w:val="56"/>
      <w:szCs w:val="56"/>
    </w:rPr>
  </w:style>
  <w:style w:type="paragraph" w:customStyle="1" w:styleId="Standard1LTGliederung3">
    <w:name w:val="Standard 1~LT~Gliederung 3"/>
    <w:basedOn w:val="Standard1LTGliederung2"/>
    <w:qFormat/>
    <w:pPr>
      <w:spacing w:after="170"/>
    </w:pPr>
    <w:rPr>
      <w:sz w:val="48"/>
      <w:szCs w:val="48"/>
    </w:rPr>
  </w:style>
  <w:style w:type="paragraph" w:customStyle="1" w:styleId="Standard1LTGliederung4">
    <w:name w:val="Standard 1~LT~Gliederung 4"/>
    <w:basedOn w:val="Standard1LTGliederung3"/>
    <w:qFormat/>
    <w:pPr>
      <w:spacing w:after="113"/>
    </w:pPr>
    <w:rPr>
      <w:sz w:val="40"/>
      <w:szCs w:val="40"/>
    </w:rPr>
  </w:style>
  <w:style w:type="paragraph" w:customStyle="1" w:styleId="Standard1LTGliederung5">
    <w:name w:val="Standard 1~LT~Gliederung 5"/>
    <w:basedOn w:val="Standard1LTGliederung4"/>
    <w:qFormat/>
    <w:pPr>
      <w:spacing w:after="57"/>
    </w:pPr>
  </w:style>
  <w:style w:type="paragraph" w:customStyle="1" w:styleId="Standard1LTGliederung6">
    <w:name w:val="Standard 1~LT~Gliederung 6"/>
    <w:basedOn w:val="Standard1LTGliederung5"/>
    <w:qFormat/>
  </w:style>
  <w:style w:type="paragraph" w:customStyle="1" w:styleId="Standard1LTGliederung7">
    <w:name w:val="Standard 1~LT~Gliederung 7"/>
    <w:basedOn w:val="Standard1LTGliederung6"/>
    <w:qFormat/>
  </w:style>
  <w:style w:type="paragraph" w:customStyle="1" w:styleId="Standard1LTGliederung8">
    <w:name w:val="Standard 1~LT~Gliederung 8"/>
    <w:basedOn w:val="Standard1LTGliederung7"/>
    <w:qFormat/>
  </w:style>
  <w:style w:type="paragraph" w:customStyle="1" w:styleId="Standard1LTGliederung9">
    <w:name w:val="Standard 1~LT~Gliederung 9"/>
    <w:basedOn w:val="Standard1LTGliederung8"/>
    <w:qFormat/>
  </w:style>
  <w:style w:type="paragraph" w:customStyle="1" w:styleId="Standard1LTTitel">
    <w:name w:val="Standard 1~LT~Titel"/>
    <w:qFormat/>
    <w:pPr>
      <w:widowControl w:val="0"/>
      <w:autoSpaceDE w:val="0"/>
    </w:pPr>
    <w:rPr>
      <w:rFonts w:ascii="Tahoma" w:eastAsia="Tahoma" w:hAnsi="Tahoma" w:cs="Tahoma"/>
      <w:b/>
      <w:bCs/>
      <w:color w:val="800000"/>
      <w:sz w:val="64"/>
      <w:szCs w:val="64"/>
    </w:rPr>
  </w:style>
  <w:style w:type="paragraph" w:customStyle="1" w:styleId="Standard1LTUntertitel">
    <w:name w:val="Standard 1~LT~Untertitel"/>
    <w:qFormat/>
    <w:pPr>
      <w:widowControl w:val="0"/>
      <w:autoSpaceDE w:val="0"/>
      <w:jc w:val="center"/>
    </w:pPr>
    <w:rPr>
      <w:rFonts w:ascii="Tahoma" w:eastAsia="Tahoma" w:hAnsi="Tahoma" w:cs="Tahoma"/>
      <w:sz w:val="64"/>
      <w:szCs w:val="64"/>
    </w:rPr>
  </w:style>
  <w:style w:type="paragraph" w:customStyle="1" w:styleId="Standard1LTNotizen">
    <w:name w:val="Standard 1~LT~Notizen"/>
    <w:qFormat/>
    <w:pPr>
      <w:widowControl w:val="0"/>
      <w:autoSpaceDE w:val="0"/>
      <w:ind w:left="340" w:hanging="340"/>
    </w:pPr>
    <w:rPr>
      <w:rFonts w:ascii="Tahoma" w:eastAsia="Tahoma" w:hAnsi="Tahoma" w:cs="Tahoma"/>
      <w:sz w:val="40"/>
      <w:szCs w:val="40"/>
    </w:rPr>
  </w:style>
  <w:style w:type="paragraph" w:customStyle="1" w:styleId="Standard1LTHintergrundobjekte">
    <w:name w:val="Standard 1~LT~Hintergrundobjekte"/>
    <w:qFormat/>
    <w:pPr>
      <w:widowControl w:val="0"/>
      <w:autoSpaceDE w:val="0"/>
    </w:pPr>
  </w:style>
  <w:style w:type="paragraph" w:customStyle="1" w:styleId="Standard1LTHintergrund">
    <w:name w:val="Standard 1~LT~Hintergrund"/>
    <w:qFormat/>
    <w:pPr>
      <w:widowControl w:val="0"/>
      <w:autoSpaceDE w:val="0"/>
    </w:pPr>
  </w:style>
  <w:style w:type="paragraph" w:styleId="Notedebasdepage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paragraph" w:styleId="Pieddepage">
    <w:name w:val="footer"/>
    <w:basedOn w:val="Normal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numbering" w:customStyle="1" w:styleId="WW8Num6">
    <w:name w:val="WW8Num6"/>
    <w:qFormat/>
  </w:style>
  <w:style w:type="numbering" w:customStyle="1" w:styleId="Aucuneliste1">
    <w:name w:val="Aucune liste1"/>
    <w:basedOn w:val="Aucuneliste"/>
    <w:rsid w:val="00915B42"/>
    <w:pPr>
      <w:numPr>
        <w:numId w:val="9"/>
      </w:numPr>
    </w:pPr>
  </w:style>
  <w:style w:type="paragraph" w:styleId="En-tte">
    <w:name w:val="header"/>
    <w:basedOn w:val="Normal"/>
    <w:link w:val="En-tteCar"/>
    <w:uiPriority w:val="99"/>
    <w:unhideWhenUsed/>
    <w:rsid w:val="00915B42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915B42"/>
    <w:rPr>
      <w:szCs w:val="21"/>
    </w:rPr>
  </w:style>
  <w:style w:type="character" w:styleId="Numrodepage">
    <w:name w:val="page number"/>
    <w:uiPriority w:val="99"/>
    <w:rsid w:val="00915B42"/>
    <w:rPr>
      <w:rFonts w:cs="Times New Roman"/>
    </w:rPr>
  </w:style>
  <w:style w:type="paragraph" w:customStyle="1" w:styleId="Standard">
    <w:name w:val="Standard"/>
    <w:rsid w:val="005E3E6C"/>
    <w:pPr>
      <w:suppressAutoHyphens/>
      <w:autoSpaceDN w:val="0"/>
    </w:pPr>
    <w:rPr>
      <w:rFonts w:ascii="Liberation Serif" w:hAnsi="Liberation Serif"/>
      <w:kern w:val="3"/>
    </w:rPr>
  </w:style>
  <w:style w:type="paragraph" w:customStyle="1" w:styleId="Textbody">
    <w:name w:val="Text body"/>
    <w:basedOn w:val="Standard"/>
    <w:rsid w:val="005E3E6C"/>
    <w:pPr>
      <w:spacing w:after="140" w:line="288" w:lineRule="auto"/>
    </w:pPr>
  </w:style>
  <w:style w:type="numbering" w:customStyle="1" w:styleId="WWNum1">
    <w:name w:val="WWNum1"/>
    <w:basedOn w:val="Aucuneliste"/>
    <w:rsid w:val="00FC2598"/>
    <w:pPr>
      <w:numPr>
        <w:numId w:val="11"/>
      </w:numPr>
    </w:pPr>
  </w:style>
  <w:style w:type="table" w:styleId="Grilledutableau">
    <w:name w:val="Table Grid"/>
    <w:basedOn w:val="TableauNormal"/>
    <w:uiPriority w:val="39"/>
    <w:rsid w:val="00624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9"/>
    <w:qFormat/>
    <w:rsid w:val="00D57B1F"/>
    <w:pPr>
      <w:widowControl/>
      <w:ind w:left="720"/>
      <w:contextualSpacing/>
    </w:pPr>
    <w:rPr>
      <w:rFonts w:eastAsia="Times New Roman" w:cs="Times New Roman"/>
      <w:iCs/>
      <w:kern w:val="0"/>
      <w:szCs w:val="26"/>
      <w:lang w:eastAsia="fr-FR" w:bidi="ar-SA"/>
    </w:rPr>
  </w:style>
  <w:style w:type="paragraph" w:customStyle="1" w:styleId="PreformattedText">
    <w:name w:val="Preformatted Text"/>
    <w:basedOn w:val="Standard"/>
    <w:rsid w:val="0061640F"/>
    <w:pPr>
      <w:widowControl w:val="0"/>
      <w:textAlignment w:val="baseline"/>
    </w:pPr>
    <w:rPr>
      <w:rFonts w:ascii="Courier New" w:eastAsia="NSimSu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dc:description/>
  <cp:lastModifiedBy>User1</cp:lastModifiedBy>
  <cp:revision>7</cp:revision>
  <cp:lastPrinted>2026-09-03T09:29:00Z</cp:lastPrinted>
  <dcterms:created xsi:type="dcterms:W3CDTF">2026-08-13T10:20:00Z</dcterms:created>
  <dcterms:modified xsi:type="dcterms:W3CDTF">2026-09-03T09:29:00Z</dcterms:modified>
  <dc:language>fr-FR</dc:language>
</cp:coreProperties>
</file>